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CONVOCATORIA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COMUNICANDO EN COMUNIDAD 2026- UAM I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Formato 1- STC Metro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left="1080" w:hanging="360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Nombre de la actividad</w:t>
      </w:r>
    </w:p>
    <w:tbl>
      <w:tblPr>
        <w:tblStyle w:val="Table1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7">
      <w:pPr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1080" w:hanging="360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Disciplina de la actividad</w:t>
      </w:r>
    </w:p>
    <w:tbl>
      <w:tblPr>
        <w:tblStyle w:val="Table2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1080" w:hanging="360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3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Nombre completo del profesorado que participará</w:t>
        <w:br w:type="textWrapping"/>
        <w:t xml:space="preserve">(puede incluir a la persona responsable, mínimo 1 más, máximo 2 más)</w:t>
      </w:r>
    </w:p>
    <w:tbl>
      <w:tblPr>
        <w:tblStyle w:val="Table3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1080" w:hanging="360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Nombre completo del estudiantado que participará</w:t>
        <w:br w:type="textWrapping"/>
        <w:t xml:space="preserve">(mínimo 1, máximo 4)</w:t>
      </w:r>
    </w:p>
    <w:tbl>
      <w:tblPr>
        <w:tblStyle w:val="Table4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4">
      <w:pPr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left="1080" w:hanging="360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5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¿Qué único mensaje se lleva la población con esta actividad?</w:t>
      </w:r>
    </w:p>
    <w:tbl>
      <w:tblPr>
        <w:tblStyle w:val="Table5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ind w:left="1080" w:hanging="360"/>
        <w:rPr>
          <w:rFonts w:ascii="Verdana" w:cs="Verdana" w:eastAsia="Verdana" w:hAnsi="Verdana"/>
          <w:color w:val="ff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¿Cómo se desarrolla la actividad? Paso por paso.</w:t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Puedes agregar más líneas si gustas.</w:t>
        <w:br w:type="textWrapping"/>
        <w:t xml:space="preserve">Debe ser lo más explícito y completo posible.</w:t>
        <w:br w:type="textWrapping"/>
      </w:r>
      <w:r w:rsidDel="00000000" w:rsidR="00000000" w:rsidRPr="00000000">
        <w:rPr>
          <w:rFonts w:ascii="Verdana" w:cs="Verdana" w:eastAsia="Verdana" w:hAnsi="Verdana"/>
          <w:color w:val="ff0000"/>
          <w:sz w:val="20"/>
          <w:szCs w:val="20"/>
          <w:rtl w:val="0"/>
        </w:rPr>
        <w:t xml:space="preserve">Máximo puede durar 8 minutos.</w:t>
      </w:r>
    </w:p>
    <w:tbl>
      <w:tblPr>
        <w:tblStyle w:val="Table6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8505"/>
        <w:tblGridChange w:id="0">
          <w:tblGrid>
            <w:gridCol w:w="630"/>
            <w:gridCol w:w="850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  <w:rtl w:val="0"/>
              </w:rPr>
              <w:t xml:space="preserve">Primeramente, se dará una introducción sobre la importancia de…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  <w:rtl w:val="0"/>
              </w:rPr>
              <w:t xml:space="preserve">Acto seguido, se repartirá entre las personas asistentes…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  <w:rtl w:val="0"/>
              </w:rPr>
              <w:t xml:space="preserve">Las profesoras y las estudiantes guiarán a las personas para que…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  <w:rtl w:val="0"/>
              </w:rPr>
              <w:t xml:space="preserve">Posteriormente, se invitará a discutir sobre…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  <w:rtl w:val="0"/>
              </w:rPr>
              <w:t xml:space="preserve">Se darán las últimas conclusiones…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ind w:left="1080" w:hanging="360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¿Qué elemento de pensamiento crítico tiene la actividad?</w:t>
      </w:r>
    </w:p>
    <w:p w:rsidR="00000000" w:rsidDel="00000000" w:rsidP="00000000" w:rsidRDefault="00000000" w:rsidRPr="00000000" w14:paraId="00000029">
      <w:pPr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El pensamiento crítico es el proceso de dudar afirmaciones falsas que suelen aceptarse como verdaderas, que se profundizan con estrategias a discusión</w:t>
      </w:r>
    </w:p>
    <w:tbl>
      <w:tblPr>
        <w:tblStyle w:val="Table7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ind w:left="108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8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¿Cuántas personas puede atender cada vez que se desarrolla la actividad?</w:t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Máximo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10 personas a la vez</w:t>
      </w:r>
    </w:p>
    <w:tbl>
      <w:tblPr>
        <w:tblStyle w:val="Table8"/>
        <w:tblW w:w="9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ind w:left="108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9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Cada vez que se realiza la actividad para ese número de personas, ¿qué material y en qué cantidades se requiere?</w:t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 materiales especializados (químicos, equipo de laboratorio, etc.).</w:t>
      </w:r>
    </w:p>
    <w:p w:rsidR="00000000" w:rsidDel="00000000" w:rsidP="00000000" w:rsidRDefault="00000000" w:rsidRPr="00000000" w14:paraId="00000030">
      <w:pPr>
        <w:ind w:left="1417.3228346456694" w:hanging="360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Puedes agregar más líneas si gustas.</w:t>
      </w:r>
      <w:r w:rsidDel="00000000" w:rsidR="00000000" w:rsidRPr="00000000">
        <w:rPr>
          <w:rtl w:val="0"/>
        </w:rPr>
      </w:r>
    </w:p>
    <w:tbl>
      <w:tblPr>
        <w:tblStyle w:val="Table9"/>
        <w:tblW w:w="91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0"/>
        <w:gridCol w:w="4710"/>
        <w:gridCol w:w="3840"/>
        <w:tblGridChange w:id="0">
          <w:tblGrid>
            <w:gridCol w:w="570"/>
            <w:gridCol w:w="4710"/>
            <w:gridCol w:w="384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Material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Cantidad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  <w:rtl w:val="0"/>
              </w:rPr>
              <w:t xml:space="preserve">Alcohol Isopropílico 99%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  <w:rtl w:val="0"/>
              </w:rPr>
              <w:t xml:space="preserve">3 litros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  <w:rtl w:val="0"/>
              </w:rPr>
              <w:t xml:space="preserve">Mesas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  <w:rtl w:val="0"/>
              </w:rPr>
              <w:t xml:space="preserve">3 mesas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  <w:rtl w:val="0"/>
              </w:rPr>
              <w:t xml:space="preserve">Lápices de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  <w:rtl w:val="0"/>
              </w:rPr>
              <w:t xml:space="preserve">Caja de 24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  <w:rtl w:val="0"/>
              </w:rPr>
              <w:t xml:space="preserve">Tiras reactivas de pH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  <w:rtl w:val="0"/>
              </w:rPr>
              <w:t xml:space="preserve">50 tiras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  <w:rtl w:val="0"/>
              </w:rPr>
              <w:t xml:space="preserve">100 hojas tamaño carta de 90 g/m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700" w:hanging="360"/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adadad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adadad"/>
                <w:sz w:val="20"/>
                <w:szCs w:val="20"/>
                <w:rtl w:val="0"/>
              </w:rPr>
              <w:t xml:space="preserve">paquete de 500 hojas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4">
      <w:pPr>
        <w:ind w:left="1160" w:hanging="440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Análisis FODA de la actividad propuesta</w:t>
      </w:r>
    </w:p>
    <w:tbl>
      <w:tblPr>
        <w:tblStyle w:val="Table10"/>
        <w:tblW w:w="91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45"/>
        <w:gridCol w:w="4575"/>
        <w:tblGridChange w:id="0">
          <w:tblGrid>
            <w:gridCol w:w="4545"/>
            <w:gridCol w:w="457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5c9eb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Fortalezas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5c9eb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Oportunidades</w:t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Respuestas a las siguientes preguntas y similares:</w:t>
            </w:r>
          </w:p>
          <w:p w:rsidR="00000000" w:rsidDel="00000000" w:rsidP="00000000" w:rsidRDefault="00000000" w:rsidRPr="00000000" w14:paraId="00000048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es lo que hacemos bien?</w:t>
            </w:r>
          </w:p>
          <w:p w:rsidR="00000000" w:rsidDel="00000000" w:rsidP="00000000" w:rsidRDefault="00000000" w:rsidRPr="00000000" w14:paraId="00000049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hace que nuestra actividad sea especial?</w:t>
            </w:r>
          </w:p>
          <w:p w:rsidR="00000000" w:rsidDel="00000000" w:rsidP="00000000" w:rsidRDefault="00000000" w:rsidRPr="00000000" w14:paraId="0000004A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es lo que le gusta de nuestra actividad al público objetivo?</w:t>
            </w:r>
          </w:p>
          <w:p w:rsidR="00000000" w:rsidDel="00000000" w:rsidP="00000000" w:rsidRDefault="00000000" w:rsidRPr="00000000" w14:paraId="0000004B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mensaje científico/humanístico se lleva el público?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Respuestas a las siguientes preguntas y similares:</w:t>
            </w:r>
          </w:p>
          <w:p w:rsidR="00000000" w:rsidDel="00000000" w:rsidP="00000000" w:rsidRDefault="00000000" w:rsidRPr="00000000" w14:paraId="0000004D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podemos hacer para mejorar las debilidades?</w:t>
            </w:r>
          </w:p>
          <w:p w:rsidR="00000000" w:rsidDel="00000000" w:rsidP="00000000" w:rsidRDefault="00000000" w:rsidRPr="00000000" w14:paraId="0000004E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puede hacer que el público no se interese por la actividad?</w:t>
            </w:r>
          </w:p>
          <w:p w:rsidR="00000000" w:rsidDel="00000000" w:rsidP="00000000" w:rsidRDefault="00000000" w:rsidRPr="00000000" w14:paraId="0000004F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646f79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646f79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¿En qué beneficia a tu proyecto/laboratorio/la UAM la actividad?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5c9eb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Debilidades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5c9eb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Amenazas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Respuestas a las siguientes preguntas y similares:</w:t>
            </w:r>
          </w:p>
          <w:p w:rsidR="00000000" w:rsidDel="00000000" w:rsidP="00000000" w:rsidRDefault="00000000" w:rsidRPr="00000000" w14:paraId="00000053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no funciona bien y por qué?</w:t>
            </w:r>
          </w:p>
          <w:p w:rsidR="00000000" w:rsidDel="00000000" w:rsidP="00000000" w:rsidRDefault="00000000" w:rsidRPr="00000000" w14:paraId="00000054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se podría mejorar?</w:t>
            </w:r>
          </w:p>
          <w:p w:rsidR="00000000" w:rsidDel="00000000" w:rsidP="00000000" w:rsidRDefault="00000000" w:rsidRPr="00000000" w14:paraId="00000055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646f79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646f79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podría mejorar la actividad?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Respuestas a las siguientes preguntas y similares:</w:t>
            </w:r>
          </w:p>
          <w:p w:rsidR="00000000" w:rsidDel="00000000" w:rsidP="00000000" w:rsidRDefault="00000000" w:rsidRPr="00000000" w14:paraId="00000057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puede salir mal?</w:t>
            </w:r>
          </w:p>
          <w:p w:rsidR="00000000" w:rsidDel="00000000" w:rsidP="00000000" w:rsidRDefault="00000000" w:rsidRPr="00000000" w14:paraId="00000058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f7f7f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desinformación generalizada puede afectar mi mensaje?</w:t>
            </w:r>
          </w:p>
          <w:p w:rsidR="00000000" w:rsidDel="00000000" w:rsidP="00000000" w:rsidRDefault="00000000" w:rsidRPr="00000000" w14:paraId="00000059">
            <w:pPr>
              <w:ind w:left="820" w:hanging="360"/>
              <w:rPr>
                <w:rFonts w:ascii="Verdana" w:cs="Verdana" w:eastAsia="Verdana" w:hAnsi="Verdana"/>
                <w:color w:val="7f7f7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646f79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646f79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Verdana" w:cs="Verdana" w:eastAsia="Verdana" w:hAnsi="Verdana"/>
                <w:color w:val="7f7f7f"/>
                <w:sz w:val="20"/>
                <w:szCs w:val="20"/>
                <w:rtl w:val="0"/>
              </w:rPr>
              <w:t xml:space="preserve">¿Qué hago si no entiende la gente el mensaje?</w:t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08.6614173228347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 En caso de aplicar, integrar imágenes de referencia de la actividad o enlaces relevantes </w:t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